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160DF6A8" w14:textId="77777777" w:rsidR="00A2671B" w:rsidRPr="00A2671B" w:rsidRDefault="00A2671B" w:rsidP="00A2671B">
      <w:pPr>
        <w:spacing w:after="200" w:line="276" w:lineRule="auto"/>
        <w:contextualSpacing/>
        <w:jc w:val="right"/>
        <w:rPr>
          <w:rFonts w:ascii="Times New Roman" w:eastAsia="Times New Roman" w:hAnsi="Times New Roman" w:cs="Times New Roman"/>
          <w:b/>
          <w:bCs/>
          <w:kern w:val="32"/>
          <w:sz w:val="24"/>
          <w:szCs w:val="24"/>
          <w:lang w:eastAsia="x-none"/>
        </w:rPr>
      </w:pPr>
      <w:r w:rsidRPr="00A2671B">
        <w:rPr>
          <w:rFonts w:ascii="Times New Roman" w:eastAsia="Times New Roman" w:hAnsi="Times New Roman" w:cs="Times New Roman"/>
          <w:b/>
          <w:bCs/>
          <w:kern w:val="32"/>
          <w:sz w:val="24"/>
          <w:szCs w:val="24"/>
          <w:lang w:eastAsia="x-none"/>
        </w:rPr>
        <w:t xml:space="preserve">к ПОП по </w:t>
      </w:r>
      <w:bookmarkStart w:id="0" w:name="_Hlk147906861"/>
      <w:r w:rsidRPr="00A2671B">
        <w:rPr>
          <w:rFonts w:ascii="Times New Roman" w:eastAsia="Times New Roman" w:hAnsi="Times New Roman" w:cs="Times New Roman"/>
          <w:b/>
          <w:bCs/>
          <w:kern w:val="32"/>
          <w:sz w:val="24"/>
          <w:szCs w:val="24"/>
          <w:lang w:eastAsia="x-none"/>
        </w:rPr>
        <w:t xml:space="preserve">специальности </w:t>
      </w:r>
      <w:r w:rsidRPr="00A2671B">
        <w:rPr>
          <w:rFonts w:ascii="Times New Roman" w:eastAsia="Times New Roman" w:hAnsi="Times New Roman" w:cs="Times New Roman"/>
          <w:b/>
          <w:bCs/>
          <w:kern w:val="32"/>
          <w:sz w:val="24"/>
          <w:szCs w:val="24"/>
          <w:lang w:eastAsia="x-none"/>
        </w:rPr>
        <w:br/>
      </w:r>
      <w:bookmarkEnd w:id="0"/>
      <w:r w:rsidRPr="00A2671B">
        <w:rPr>
          <w:rFonts w:ascii="Times New Roman" w:eastAsia="Times New Roman" w:hAnsi="Times New Roman" w:cs="Times New Roman"/>
          <w:b/>
          <w:bCs/>
          <w:kern w:val="32"/>
          <w:sz w:val="24"/>
          <w:szCs w:val="24"/>
          <w:lang w:eastAsia="x-none"/>
        </w:rPr>
        <w:t xml:space="preserve">18.02.13 Технология производства изделий </w:t>
      </w:r>
    </w:p>
    <w:p w14:paraId="30BC475A" w14:textId="77777777" w:rsidR="00A2671B" w:rsidRPr="00A2671B" w:rsidRDefault="00A2671B" w:rsidP="00A2671B">
      <w:pPr>
        <w:spacing w:after="200" w:line="276" w:lineRule="auto"/>
        <w:contextualSpacing/>
        <w:jc w:val="right"/>
        <w:rPr>
          <w:rFonts w:ascii="Times New Roman" w:eastAsia="Times New Roman" w:hAnsi="Times New Roman" w:cs="Times New Roman"/>
          <w:b/>
          <w:bCs/>
          <w:kern w:val="32"/>
          <w:sz w:val="24"/>
          <w:szCs w:val="24"/>
          <w:lang w:eastAsia="x-none"/>
        </w:rPr>
      </w:pPr>
      <w:r w:rsidRPr="00A2671B">
        <w:rPr>
          <w:rFonts w:ascii="Times New Roman" w:eastAsia="Times New Roman" w:hAnsi="Times New Roman" w:cs="Times New Roman"/>
          <w:b/>
          <w:bCs/>
          <w:kern w:val="32"/>
          <w:sz w:val="24"/>
          <w:szCs w:val="24"/>
          <w:lang w:eastAsia="x-none"/>
        </w:rPr>
        <w:t xml:space="preserve">из полимерных композитов </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36B60A4"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w:t>
      </w:r>
      <w:r w:rsidR="00A2671B">
        <w:rPr>
          <w:rFonts w:ascii="Times New Roman" w:hAnsi="Times New Roman" w:cs="Times New Roman"/>
          <w:b/>
          <w:bCs/>
          <w:sz w:val="24"/>
          <w:szCs w:val="24"/>
        </w:rPr>
        <w:t>024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20F5DCC5" w14:textId="58DDEE6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580A60">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4FD5965E" w:rsidR="00E351CC" w:rsidRPr="00A2671B" w:rsidRDefault="00E351CC" w:rsidP="001E637C">
      <w:pPr>
        <w:pStyle w:val="af4"/>
        <w:spacing w:before="0" w:after="0" w:line="276" w:lineRule="auto"/>
        <w:ind w:firstLine="709"/>
      </w:pPr>
      <w:r w:rsidRPr="00A2671B">
        <w:t xml:space="preserve">Примерная программа государственной итоговой аттестации (далее – примерная программа ГИА) выпускников по </w:t>
      </w:r>
      <w:bookmarkStart w:id="3" w:name="_Hlk170395692"/>
      <w:r w:rsidRPr="00A2671B">
        <w:t xml:space="preserve">специальности </w:t>
      </w:r>
      <w:r w:rsidR="00A2671B" w:rsidRPr="00A2671B">
        <w:t>18.02.13 Технология производства изделий из полимерных композитов</w:t>
      </w:r>
      <w:bookmarkEnd w:id="3"/>
      <w:r w:rsidR="00A2671B" w:rsidRPr="00A2671B">
        <w:t xml:space="preserve"> </w:t>
      </w:r>
      <w:r w:rsidRPr="00A2671B">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A2671B">
        <w:rPr>
          <w:bCs/>
          <w:szCs w:val="24"/>
        </w:rPr>
        <w:t xml:space="preserve">Приказом </w:t>
      </w:r>
      <w:proofErr w:type="spellStart"/>
      <w:r w:rsidRPr="00A2671B">
        <w:rPr>
          <w:bCs/>
          <w:szCs w:val="24"/>
        </w:rPr>
        <w:t>Минпросвещения</w:t>
      </w:r>
      <w:proofErr w:type="spellEnd"/>
      <w:r w:rsidRPr="00A2671B">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4"/>
      <w:r w:rsidRPr="00A2671B">
        <w:t xml:space="preserve">ФГОС СПО по </w:t>
      </w:r>
      <w:r w:rsidR="00A2671B" w:rsidRPr="00A2671B">
        <w:t>специальности 18.02.13 Технология производства изделий из полимерных композитов</w:t>
      </w:r>
      <w:r w:rsidRPr="00A2671B">
        <w:t>, и определяет совокупность требований к е</w:t>
      </w:r>
      <w:r w:rsidR="006E2DA7" w:rsidRPr="00A2671B">
        <w:t>е</w:t>
      </w:r>
      <w:r w:rsidRPr="00A2671B">
        <w:t xml:space="preserve"> организации и проведению.</w:t>
      </w:r>
    </w:p>
    <w:p w14:paraId="72343A06" w14:textId="3373D5B4" w:rsidR="00E351CC" w:rsidRPr="00A2671B" w:rsidRDefault="00E351CC" w:rsidP="001E637C">
      <w:pPr>
        <w:pStyle w:val="af4"/>
        <w:spacing w:before="0" w:after="0" w:line="276" w:lineRule="auto"/>
        <w:ind w:firstLine="709"/>
      </w:pPr>
      <w:r w:rsidRPr="00A2671B">
        <w:t>Цель государственной итоговой аттестации – установление соответствия</w:t>
      </w:r>
      <w:r w:rsidR="00580A60" w:rsidRPr="00A2671B">
        <w:t xml:space="preserve"> результатов освоения обучающимися образовательной программы по</w:t>
      </w:r>
      <w:r w:rsidRPr="00A2671B">
        <w:t xml:space="preserve"> </w:t>
      </w:r>
      <w:r w:rsidR="00A2671B" w:rsidRPr="00A2671B">
        <w:t>специальности 18.02.13 Технология производства изделий из полимерных композитов</w:t>
      </w:r>
      <w:r w:rsidR="00A2671B" w:rsidRPr="00A2671B">
        <w:t xml:space="preserve"> </w:t>
      </w:r>
      <w:r w:rsidR="00580A60" w:rsidRPr="00A2671B">
        <w:t>соответствующим требованиям ФГОС СПО</w:t>
      </w:r>
      <w:r w:rsidRPr="00A2671B">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A2671B" w:rsidRDefault="001E637C" w:rsidP="001E637C">
      <w:pPr>
        <w:pStyle w:val="af4"/>
        <w:spacing w:before="0" w:after="0" w:line="276" w:lineRule="auto"/>
        <w:ind w:firstLine="709"/>
      </w:pPr>
      <w:r w:rsidRPr="00A2671B">
        <w:t>Задачи государственной итоговой аттестации:</w:t>
      </w:r>
    </w:p>
    <w:p w14:paraId="7DAFC75A" w14:textId="57E70514" w:rsidR="001E637C" w:rsidRPr="00A2671B" w:rsidRDefault="001E637C" w:rsidP="001E637C">
      <w:pPr>
        <w:pStyle w:val="af4"/>
        <w:spacing w:before="0" w:after="0" w:line="276" w:lineRule="auto"/>
        <w:ind w:firstLine="709"/>
      </w:pPr>
      <w:r w:rsidRPr="00A2671B">
        <w:t>– определение соответствия навыков, умений и знаний выпускников современным требованиям рынка труда, квалификационным требованиям</w:t>
      </w:r>
      <w:r w:rsidR="00580A60" w:rsidRPr="00A2671B">
        <w:t xml:space="preserve"> ФГОС СПО и</w:t>
      </w:r>
      <w:r w:rsidRPr="00A2671B">
        <w:t xml:space="preserve"> регионального рынка труда;</w:t>
      </w:r>
    </w:p>
    <w:p w14:paraId="50AE8E18" w14:textId="7EFFDBFE" w:rsidR="001E637C" w:rsidRPr="00A2671B" w:rsidRDefault="001E637C" w:rsidP="001E637C">
      <w:pPr>
        <w:pStyle w:val="af4"/>
        <w:spacing w:before="0" w:after="0" w:line="276" w:lineRule="auto"/>
        <w:ind w:firstLine="709"/>
      </w:pPr>
      <w:r w:rsidRPr="00A2671B">
        <w:t xml:space="preserve">– определение степени сформированности профессиональных компетенций, </w:t>
      </w:r>
      <w:r w:rsidR="00580A60" w:rsidRPr="00A2671B">
        <w:t>личностных качеств, соответствующих ФГОС СПО и</w:t>
      </w:r>
      <w:r w:rsidRPr="00A2671B">
        <w:t xml:space="preserve"> наиболее востребованных на рынке труда.</w:t>
      </w:r>
    </w:p>
    <w:p w14:paraId="7A045FCC" w14:textId="5D5B8B9B" w:rsidR="001E637C" w:rsidRPr="00A2671B" w:rsidRDefault="001E637C" w:rsidP="001E637C">
      <w:pPr>
        <w:pStyle w:val="af4"/>
        <w:spacing w:before="0" w:after="0" w:line="276" w:lineRule="auto"/>
        <w:ind w:firstLine="709"/>
      </w:pPr>
      <w:r w:rsidRPr="00A2671B">
        <w:t xml:space="preserve">По результатам ГИА выпускнику по </w:t>
      </w:r>
      <w:r w:rsidR="00A2671B" w:rsidRPr="00A2671B">
        <w:t>специальности 18.02.13 Технология производства изделий из полимерных композитов</w:t>
      </w:r>
      <w:r w:rsidR="00A2671B" w:rsidRPr="00A2671B">
        <w:t xml:space="preserve"> </w:t>
      </w:r>
      <w:r w:rsidRPr="00A2671B">
        <w:t xml:space="preserve">присваивается квалификация: </w:t>
      </w:r>
      <w:r w:rsidR="00A2671B" w:rsidRPr="00A2671B">
        <w:t>техник-технолог.</w:t>
      </w:r>
    </w:p>
    <w:p w14:paraId="2A45287B" w14:textId="579B44CC" w:rsidR="001E637C" w:rsidRPr="00A2671B" w:rsidRDefault="00E351CC" w:rsidP="001E637C">
      <w:pPr>
        <w:pStyle w:val="af4"/>
        <w:spacing w:before="0" w:after="0" w:line="276" w:lineRule="auto"/>
        <w:ind w:firstLine="709"/>
      </w:pPr>
      <w:r w:rsidRPr="00A2671B">
        <w:t xml:space="preserve">Примерная программа ГИА является частью основной </w:t>
      </w:r>
      <w:r w:rsidR="006E2DA7" w:rsidRPr="00A2671B">
        <w:t>ПОП-П</w:t>
      </w:r>
      <w:r w:rsidRPr="00A2671B">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A2671B">
        <w:t>специальности</w:t>
      </w:r>
      <w:r w:rsidRPr="00A2671B">
        <w:t>.</w:t>
      </w:r>
    </w:p>
    <w:p w14:paraId="025B2ECE" w14:textId="35419B52" w:rsidR="00C07FB3" w:rsidRPr="00A2671B" w:rsidRDefault="00C07FB3" w:rsidP="001E637C">
      <w:pPr>
        <w:pStyle w:val="af4"/>
        <w:spacing w:before="0" w:after="0" w:line="276" w:lineRule="auto"/>
        <w:ind w:firstLine="709"/>
        <w:rPr>
          <w:shd w:val="clear" w:color="auto" w:fill="FFFFFF"/>
        </w:rPr>
      </w:pPr>
      <w:r w:rsidRPr="00A2671B">
        <w:t xml:space="preserve">Выпускник, освоивший образовательную программу, должен быть готов к выполнению видов деятельности, </w:t>
      </w:r>
      <w:r w:rsidR="00632024" w:rsidRPr="00A2671B">
        <w:t>предусмотренных образовательной программой</w:t>
      </w:r>
      <w:r w:rsidR="0093259F" w:rsidRPr="00A2671B">
        <w:t xml:space="preserve"> (таблица 1), и демонстрировать результаты освоения образовательной программы (таблица 2)</w:t>
      </w:r>
      <w:r w:rsidRPr="00A2671B">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A2671B">
        <w:trPr>
          <w:trHeight w:val="441"/>
        </w:trPr>
        <w:tc>
          <w:tcPr>
            <w:tcW w:w="4932" w:type="dxa"/>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A2671B">
        <w:trPr>
          <w:trHeight w:val="221"/>
        </w:trPr>
        <w:tc>
          <w:tcPr>
            <w:tcW w:w="4932" w:type="dxa"/>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A2671B">
        <w:trPr>
          <w:trHeight w:val="363"/>
        </w:trPr>
        <w:tc>
          <w:tcPr>
            <w:tcW w:w="9424" w:type="dxa"/>
            <w:gridSpan w:val="2"/>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A2671B" w:rsidRPr="00C07FB3" w14:paraId="3D08B9BF" w14:textId="77777777" w:rsidTr="00A2671B">
        <w:trPr>
          <w:trHeight w:val="221"/>
        </w:trPr>
        <w:tc>
          <w:tcPr>
            <w:tcW w:w="4932" w:type="dxa"/>
          </w:tcPr>
          <w:p w14:paraId="1F9DF629" w14:textId="42FAFA97" w:rsidR="00A2671B" w:rsidRPr="00C07FB3" w:rsidRDefault="00A2671B" w:rsidP="00A2671B">
            <w:pPr>
              <w:ind w:left="49" w:right="51"/>
              <w:rPr>
                <w:rFonts w:ascii="Times New Roman" w:hAnsi="Times New Roman" w:cs="Times New Roman"/>
                <w:i/>
                <w:iCs/>
                <w:color w:val="000000"/>
                <w:sz w:val="24"/>
                <w:szCs w:val="24"/>
              </w:rPr>
            </w:pPr>
            <w:r w:rsidRPr="003A7504">
              <w:rPr>
                <w:rFonts w:ascii="Times New Roman" w:hAnsi="Times New Roman"/>
                <w:iCs/>
                <w:sz w:val="24"/>
                <w:szCs w:val="24"/>
              </w:rPr>
              <w:t>Выполнение вспомогательных работ при производстве изделий из композиционных материалов</w:t>
            </w:r>
          </w:p>
        </w:tc>
        <w:tc>
          <w:tcPr>
            <w:tcW w:w="4492" w:type="dxa"/>
          </w:tcPr>
          <w:p w14:paraId="09F95399" w14:textId="237F1210" w:rsidR="00A2671B" w:rsidRPr="00C07FB3" w:rsidRDefault="00A2671B" w:rsidP="00A2671B">
            <w:pPr>
              <w:ind w:left="77" w:right="137"/>
              <w:rPr>
                <w:rFonts w:ascii="Times New Roman" w:hAnsi="Times New Roman" w:cs="Times New Roman"/>
                <w:color w:val="000000"/>
                <w:sz w:val="24"/>
                <w:szCs w:val="24"/>
              </w:rPr>
            </w:pPr>
            <w:r w:rsidRPr="003A7504">
              <w:rPr>
                <w:rFonts w:ascii="Times New Roman" w:hAnsi="Times New Roman"/>
                <w:iCs/>
                <w:sz w:val="24"/>
                <w:szCs w:val="24"/>
              </w:rPr>
              <w:t>Выполнение вспомогательных работ при производстве изделий из композиционных материалов</w:t>
            </w:r>
          </w:p>
        </w:tc>
      </w:tr>
      <w:tr w:rsidR="00A2671B" w:rsidRPr="00C07FB3" w14:paraId="0612052B" w14:textId="77777777" w:rsidTr="00A2671B">
        <w:trPr>
          <w:trHeight w:val="221"/>
        </w:trPr>
        <w:tc>
          <w:tcPr>
            <w:tcW w:w="4932" w:type="dxa"/>
          </w:tcPr>
          <w:p w14:paraId="12CAB1D3" w14:textId="4AFFD80E" w:rsidR="00A2671B" w:rsidRPr="00C07FB3" w:rsidRDefault="00A2671B" w:rsidP="00A2671B">
            <w:pPr>
              <w:ind w:left="49" w:right="51"/>
              <w:rPr>
                <w:rFonts w:ascii="Times New Roman" w:hAnsi="Times New Roman" w:cs="Times New Roman"/>
                <w:color w:val="000000"/>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c>
          <w:tcPr>
            <w:tcW w:w="4492" w:type="dxa"/>
          </w:tcPr>
          <w:p w14:paraId="0514B28A" w14:textId="137E67CF" w:rsidR="00A2671B" w:rsidRPr="00C07FB3" w:rsidRDefault="00A2671B" w:rsidP="00A2671B">
            <w:pPr>
              <w:ind w:left="77" w:right="137"/>
              <w:rPr>
                <w:rFonts w:ascii="Times New Roman" w:hAnsi="Times New Roman" w:cs="Times New Roman"/>
                <w:color w:val="000000"/>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r>
      <w:tr w:rsidR="00A2671B" w:rsidRPr="00C07FB3" w14:paraId="538A6448" w14:textId="77777777" w:rsidTr="00A2671B">
        <w:trPr>
          <w:trHeight w:val="221"/>
        </w:trPr>
        <w:tc>
          <w:tcPr>
            <w:tcW w:w="4932" w:type="dxa"/>
          </w:tcPr>
          <w:p w14:paraId="7C5CFC76" w14:textId="73612F83" w:rsidR="00A2671B" w:rsidRPr="00C07FB3" w:rsidRDefault="00A2671B" w:rsidP="00A2671B">
            <w:pPr>
              <w:snapToGrid w:val="0"/>
              <w:ind w:left="49" w:right="51"/>
              <w:rPr>
                <w:rFonts w:ascii="Times New Roman" w:hAnsi="Times New Roman" w:cs="Times New Roman"/>
                <w:color w:val="000000"/>
                <w:sz w:val="24"/>
                <w:szCs w:val="24"/>
              </w:rPr>
            </w:pPr>
            <w:r w:rsidRPr="003A7504">
              <w:rPr>
                <w:rFonts w:ascii="Times New Roman" w:hAnsi="Times New Roman"/>
                <w:iCs/>
                <w:sz w:val="24"/>
                <w:szCs w:val="24"/>
              </w:rPr>
              <w:t>Контроль качества готовых изделий из композиционных материалов</w:t>
            </w:r>
          </w:p>
        </w:tc>
        <w:tc>
          <w:tcPr>
            <w:tcW w:w="4492" w:type="dxa"/>
          </w:tcPr>
          <w:p w14:paraId="164E43C4" w14:textId="7268A115" w:rsidR="00A2671B" w:rsidRPr="00C07FB3" w:rsidRDefault="00A2671B" w:rsidP="00A2671B">
            <w:pPr>
              <w:snapToGrid w:val="0"/>
              <w:ind w:left="77" w:right="137"/>
              <w:rPr>
                <w:rFonts w:ascii="Times New Roman" w:hAnsi="Times New Roman" w:cs="Times New Roman"/>
                <w:color w:val="000000"/>
                <w:sz w:val="24"/>
                <w:szCs w:val="24"/>
              </w:rPr>
            </w:pPr>
            <w:r w:rsidRPr="003A7504">
              <w:rPr>
                <w:rFonts w:ascii="Times New Roman" w:hAnsi="Times New Roman"/>
                <w:iCs/>
                <w:sz w:val="24"/>
                <w:szCs w:val="24"/>
              </w:rPr>
              <w:t>Контроль качества готовых изделий из композиционных материалов</w:t>
            </w:r>
          </w:p>
        </w:tc>
      </w:tr>
      <w:tr w:rsidR="00A2671B" w:rsidRPr="00C07FB3" w14:paraId="6F64AD79" w14:textId="77777777" w:rsidTr="00A2671B">
        <w:trPr>
          <w:trHeight w:val="221"/>
        </w:trPr>
        <w:tc>
          <w:tcPr>
            <w:tcW w:w="4932" w:type="dxa"/>
          </w:tcPr>
          <w:p w14:paraId="7F361331" w14:textId="32F8A36F" w:rsidR="00A2671B" w:rsidRPr="00C07FB3" w:rsidRDefault="00A2671B" w:rsidP="00A2671B">
            <w:pPr>
              <w:snapToGrid w:val="0"/>
              <w:ind w:left="49" w:right="51"/>
              <w:rPr>
                <w:rFonts w:ascii="Times New Roman" w:hAnsi="Times New Roman" w:cs="Times New Roman"/>
                <w:color w:val="000000"/>
                <w:sz w:val="24"/>
                <w:szCs w:val="24"/>
              </w:rPr>
            </w:pPr>
            <w:r w:rsidRPr="003A7504">
              <w:rPr>
                <w:rFonts w:ascii="Times New Roman" w:hAnsi="Times New Roman"/>
                <w:iCs/>
                <w:sz w:val="24"/>
                <w:szCs w:val="24"/>
              </w:rPr>
              <w:lastRenderedPageBreak/>
              <w:t>Конструирование несложных изделий из композиционных материалов</w:t>
            </w:r>
          </w:p>
        </w:tc>
        <w:tc>
          <w:tcPr>
            <w:tcW w:w="4492" w:type="dxa"/>
          </w:tcPr>
          <w:p w14:paraId="588B345D" w14:textId="07A29618" w:rsidR="00A2671B" w:rsidRPr="00C07FB3" w:rsidRDefault="00A2671B" w:rsidP="00A2671B">
            <w:pPr>
              <w:snapToGrid w:val="0"/>
              <w:ind w:left="77" w:right="137"/>
              <w:rPr>
                <w:rFonts w:ascii="Times New Roman" w:hAnsi="Times New Roman" w:cs="Times New Roman"/>
                <w:color w:val="000000"/>
                <w:sz w:val="24"/>
                <w:szCs w:val="24"/>
              </w:rPr>
            </w:pPr>
            <w:r w:rsidRPr="003A7504">
              <w:rPr>
                <w:rFonts w:ascii="Times New Roman" w:hAnsi="Times New Roman"/>
                <w:iCs/>
                <w:sz w:val="24"/>
                <w:szCs w:val="24"/>
              </w:rPr>
              <w:t>Конструирование несложных изделий из композиционных материалов</w:t>
            </w:r>
          </w:p>
        </w:tc>
      </w:tr>
      <w:tr w:rsidR="00A2671B" w:rsidRPr="00C07FB3" w14:paraId="3F10FF52" w14:textId="77777777" w:rsidTr="00A2671B">
        <w:trPr>
          <w:trHeight w:val="221"/>
        </w:trPr>
        <w:tc>
          <w:tcPr>
            <w:tcW w:w="4932" w:type="dxa"/>
          </w:tcPr>
          <w:p w14:paraId="045FE50F" w14:textId="0364D61D" w:rsidR="00A2671B" w:rsidRPr="00C07FB3" w:rsidRDefault="00A2671B" w:rsidP="00A2671B">
            <w:pPr>
              <w:snapToGrid w:val="0"/>
              <w:ind w:left="49" w:right="51"/>
              <w:rPr>
                <w:rFonts w:ascii="Times New Roman" w:hAnsi="Times New Roman" w:cs="Times New Roman"/>
                <w:color w:val="000000"/>
                <w:sz w:val="24"/>
                <w:szCs w:val="24"/>
              </w:rPr>
            </w:pPr>
            <w:r w:rsidRPr="003A7504">
              <w:rPr>
                <w:rFonts w:ascii="Times New Roman" w:hAnsi="Times New Roman"/>
                <w:iCs/>
                <w:sz w:val="24"/>
                <w:szCs w:val="24"/>
              </w:rPr>
              <w:t>Разработка технологических процессов изготовления несложных изделий из композиционных материалов</w:t>
            </w:r>
          </w:p>
        </w:tc>
        <w:tc>
          <w:tcPr>
            <w:tcW w:w="4492" w:type="dxa"/>
          </w:tcPr>
          <w:p w14:paraId="6DE32BB7" w14:textId="4E76BD46" w:rsidR="00A2671B" w:rsidRPr="00C07FB3" w:rsidRDefault="00A2671B" w:rsidP="00A2671B">
            <w:pPr>
              <w:snapToGrid w:val="0"/>
              <w:ind w:left="77" w:right="137"/>
              <w:rPr>
                <w:rFonts w:ascii="Times New Roman" w:hAnsi="Times New Roman" w:cs="Times New Roman"/>
                <w:color w:val="000000"/>
                <w:sz w:val="24"/>
                <w:szCs w:val="24"/>
              </w:rPr>
            </w:pPr>
            <w:r w:rsidRPr="003A7504">
              <w:rPr>
                <w:rFonts w:ascii="Times New Roman" w:hAnsi="Times New Roman"/>
                <w:iCs/>
                <w:sz w:val="24"/>
                <w:szCs w:val="24"/>
              </w:rPr>
              <w:t>Разработка технологических процессов изготовления несложных изделий из композиционных материалов</w:t>
            </w:r>
          </w:p>
        </w:tc>
      </w:tr>
      <w:tr w:rsidR="00A2671B" w:rsidRPr="00C07FB3" w14:paraId="1F6AF8F0" w14:textId="77777777" w:rsidTr="00A2671B">
        <w:trPr>
          <w:trHeight w:val="221"/>
        </w:trPr>
        <w:tc>
          <w:tcPr>
            <w:tcW w:w="9424" w:type="dxa"/>
            <w:gridSpan w:val="2"/>
          </w:tcPr>
          <w:p w14:paraId="394B78ED" w14:textId="2BC3C35B" w:rsidR="00A2671B" w:rsidRPr="00C07FB3" w:rsidRDefault="00A2671B" w:rsidP="00A2671B">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w:t>
            </w:r>
            <w:r w:rsidRPr="00BC58DA">
              <w:rPr>
                <w:rFonts w:ascii="Times New Roman" w:hAnsi="Times New Roman" w:cs="Times New Roman"/>
                <w:b/>
                <w:color w:val="000000"/>
                <w:sz w:val="24"/>
                <w:szCs w:val="24"/>
              </w:rPr>
              <w:t>запросу отрасли</w:t>
            </w:r>
            <w:r>
              <w:rPr>
                <w:rFonts w:ascii="Times New Roman" w:hAnsi="Times New Roman" w:cs="Times New Roman"/>
                <w:b/>
                <w:color w:val="000000"/>
                <w:sz w:val="24"/>
                <w:szCs w:val="24"/>
              </w:rPr>
              <w:t xml:space="preserve"> (при наличии)</w:t>
            </w:r>
          </w:p>
        </w:tc>
      </w:tr>
      <w:tr w:rsidR="00A2671B" w:rsidRPr="00C07FB3" w14:paraId="69185886" w14:textId="77777777" w:rsidTr="00A2671B">
        <w:trPr>
          <w:trHeight w:val="221"/>
        </w:trPr>
        <w:tc>
          <w:tcPr>
            <w:tcW w:w="4932" w:type="dxa"/>
          </w:tcPr>
          <w:p w14:paraId="7C241165" w14:textId="695B6DBF" w:rsidR="00A2671B" w:rsidRPr="00C07FB3" w:rsidRDefault="00A2671B" w:rsidP="00A2671B">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Pr>
          <w:p w14:paraId="0EBC4E66" w14:textId="2E43D6E3" w:rsidR="00A2671B" w:rsidRPr="00C07FB3" w:rsidRDefault="00A2671B" w:rsidP="00A2671B">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20FF00D4" w14:textId="10E9BD61" w:rsidR="001E637C" w:rsidRDefault="00D13E2F" w:rsidP="00A267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A2671B">
        <w:trPr>
          <w:trHeight w:val="472"/>
        </w:trPr>
        <w:tc>
          <w:tcPr>
            <w:tcW w:w="3387" w:type="dxa"/>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A2671B" w:rsidRPr="00692697" w14:paraId="576D971E" w14:textId="77777777" w:rsidTr="00A2671B">
        <w:trPr>
          <w:trHeight w:val="259"/>
        </w:trPr>
        <w:tc>
          <w:tcPr>
            <w:tcW w:w="3387" w:type="dxa"/>
            <w:vMerge w:val="restart"/>
          </w:tcPr>
          <w:p w14:paraId="1ACB46FD" w14:textId="48DD02A5" w:rsidR="00A2671B" w:rsidRPr="00444071" w:rsidRDefault="00A2671B" w:rsidP="00A2671B">
            <w:pPr>
              <w:widowControl w:val="0"/>
              <w:rPr>
                <w:rFonts w:ascii="Times New Roman" w:hAnsi="Times New Roman"/>
                <w:color w:val="0070C0"/>
                <w:sz w:val="24"/>
                <w:szCs w:val="24"/>
              </w:rPr>
            </w:pPr>
            <w:r w:rsidRPr="00A2671B">
              <w:rPr>
                <w:rFonts w:ascii="Times New Roman" w:hAnsi="Times New Roman"/>
                <w:iCs/>
                <w:sz w:val="24"/>
                <w:szCs w:val="24"/>
              </w:rPr>
              <w:t>Выполнение вспомогательных работ при производстве изделий из композиционных материалов</w:t>
            </w:r>
          </w:p>
        </w:tc>
        <w:tc>
          <w:tcPr>
            <w:tcW w:w="6242" w:type="dxa"/>
          </w:tcPr>
          <w:p w14:paraId="036F1462" w14:textId="03FECA24" w:rsidR="00A2671B" w:rsidRPr="00A2671B" w:rsidRDefault="00A2671B" w:rsidP="00A2671B">
            <w:pPr>
              <w:widowControl w:val="0"/>
              <w:rPr>
                <w:rFonts w:ascii="Times New Roman" w:hAnsi="Times New Roman"/>
                <w:iCs/>
                <w:sz w:val="24"/>
                <w:szCs w:val="24"/>
              </w:rPr>
            </w:pPr>
            <w:r w:rsidRPr="00A2671B">
              <w:rPr>
                <w:rFonts w:ascii="Times New Roman" w:hAnsi="Times New Roman"/>
                <w:iCs/>
                <w:sz w:val="24"/>
                <w:szCs w:val="24"/>
              </w:rPr>
              <w:t>ПК</w:t>
            </w:r>
            <w:r w:rsidR="003E5F30">
              <w:rPr>
                <w:rFonts w:ascii="Times New Roman" w:hAnsi="Times New Roman"/>
                <w:iCs/>
                <w:sz w:val="24"/>
                <w:szCs w:val="24"/>
              </w:rPr>
              <w:t xml:space="preserve"> </w:t>
            </w:r>
            <w:r w:rsidRPr="00A2671B">
              <w:rPr>
                <w:rFonts w:ascii="Times New Roman" w:hAnsi="Times New Roman"/>
                <w:iCs/>
                <w:sz w:val="24"/>
                <w:szCs w:val="24"/>
              </w:rPr>
              <w:t>1.1. Подготавливать исходные материалы, полуфабрикаты, комплектующие и оснастку для производства изделий из композиционных материалов</w:t>
            </w:r>
          </w:p>
        </w:tc>
      </w:tr>
      <w:tr w:rsidR="00A2671B" w:rsidRPr="00692697" w14:paraId="1CD663CE" w14:textId="77777777" w:rsidTr="00A2671B">
        <w:trPr>
          <w:trHeight w:val="250"/>
        </w:trPr>
        <w:tc>
          <w:tcPr>
            <w:tcW w:w="3387" w:type="dxa"/>
            <w:vMerge/>
          </w:tcPr>
          <w:p w14:paraId="224B377C" w14:textId="77777777" w:rsidR="00A2671B" w:rsidRPr="00444071" w:rsidRDefault="00A2671B" w:rsidP="00A2671B">
            <w:pPr>
              <w:widowControl w:val="0"/>
              <w:rPr>
                <w:rFonts w:ascii="Times New Roman" w:hAnsi="Times New Roman"/>
                <w:color w:val="0070C0"/>
                <w:sz w:val="24"/>
                <w:szCs w:val="24"/>
              </w:rPr>
            </w:pPr>
          </w:p>
        </w:tc>
        <w:tc>
          <w:tcPr>
            <w:tcW w:w="6242" w:type="dxa"/>
          </w:tcPr>
          <w:p w14:paraId="3A9C64DE" w14:textId="13BB738A" w:rsidR="00A2671B" w:rsidRPr="00A2671B" w:rsidRDefault="00A2671B" w:rsidP="00A2671B">
            <w:pPr>
              <w:widowControl w:val="0"/>
              <w:ind w:left="1" w:hanging="3"/>
              <w:rPr>
                <w:rFonts w:ascii="Times New Roman" w:hAnsi="Times New Roman"/>
                <w:sz w:val="24"/>
                <w:szCs w:val="24"/>
              </w:rPr>
            </w:pPr>
            <w:r w:rsidRPr="00A2671B">
              <w:rPr>
                <w:rFonts w:ascii="Times New Roman" w:hAnsi="Times New Roman"/>
                <w:iCs/>
                <w:sz w:val="24"/>
                <w:szCs w:val="24"/>
              </w:rPr>
              <w:t>ПК</w:t>
            </w:r>
            <w:r w:rsidR="003E5F30">
              <w:rPr>
                <w:rFonts w:ascii="Times New Roman" w:hAnsi="Times New Roman"/>
                <w:iCs/>
                <w:sz w:val="24"/>
                <w:szCs w:val="24"/>
              </w:rPr>
              <w:t xml:space="preserve"> </w:t>
            </w:r>
            <w:r w:rsidRPr="00A2671B">
              <w:rPr>
                <w:rFonts w:ascii="Times New Roman" w:hAnsi="Times New Roman"/>
                <w:iCs/>
                <w:sz w:val="24"/>
                <w:szCs w:val="24"/>
              </w:rPr>
              <w:t>1.2 Проводить входной контроль исходных компонентов, полуфабрикатов, комплектующих при производстве изделий из композиционных материалов</w:t>
            </w:r>
          </w:p>
        </w:tc>
      </w:tr>
      <w:tr w:rsidR="00A2671B" w:rsidRPr="00692697" w14:paraId="2268B84D" w14:textId="77777777" w:rsidTr="00A2671B">
        <w:trPr>
          <w:trHeight w:val="540"/>
        </w:trPr>
        <w:tc>
          <w:tcPr>
            <w:tcW w:w="3387" w:type="dxa"/>
            <w:vMerge/>
          </w:tcPr>
          <w:p w14:paraId="67BF906E" w14:textId="77777777" w:rsidR="00A2671B" w:rsidRPr="00444071" w:rsidRDefault="00A2671B" w:rsidP="00A2671B">
            <w:pPr>
              <w:widowControl w:val="0"/>
              <w:rPr>
                <w:rFonts w:ascii="Times New Roman" w:hAnsi="Times New Roman"/>
                <w:color w:val="0070C0"/>
                <w:sz w:val="24"/>
                <w:szCs w:val="24"/>
              </w:rPr>
            </w:pPr>
          </w:p>
        </w:tc>
        <w:tc>
          <w:tcPr>
            <w:tcW w:w="6242" w:type="dxa"/>
          </w:tcPr>
          <w:p w14:paraId="3B14A773" w14:textId="587B1B6A" w:rsidR="00A2671B" w:rsidRPr="00A2671B" w:rsidRDefault="00A2671B" w:rsidP="00A2671B">
            <w:pPr>
              <w:widowControl w:val="0"/>
              <w:rPr>
                <w:rFonts w:ascii="Times New Roman" w:hAnsi="Times New Roman"/>
                <w:sz w:val="24"/>
                <w:szCs w:val="24"/>
              </w:rPr>
            </w:pPr>
            <w:r w:rsidRPr="00A2671B">
              <w:rPr>
                <w:rFonts w:ascii="Times New Roman" w:hAnsi="Times New Roman"/>
                <w:iCs/>
                <w:sz w:val="24"/>
                <w:szCs w:val="24"/>
              </w:rPr>
              <w:t xml:space="preserve">ПК 1.3 Изготавливать технологическую оснастку для изделий из композиционных материалов, в том числе на станках с </w:t>
            </w:r>
            <w:r w:rsidR="0031771F">
              <w:rPr>
                <w:rFonts w:ascii="Times New Roman" w:hAnsi="Times New Roman"/>
                <w:iCs/>
                <w:sz w:val="24"/>
                <w:szCs w:val="24"/>
              </w:rPr>
              <w:t xml:space="preserve">числовым программным </w:t>
            </w:r>
            <w:r w:rsidR="003E5F30">
              <w:rPr>
                <w:rFonts w:ascii="Times New Roman" w:hAnsi="Times New Roman"/>
                <w:iCs/>
                <w:sz w:val="24"/>
                <w:szCs w:val="24"/>
              </w:rPr>
              <w:t xml:space="preserve">управлением </w:t>
            </w:r>
          </w:p>
        </w:tc>
      </w:tr>
      <w:tr w:rsidR="00A2671B" w:rsidRPr="00692697" w14:paraId="01B06F45" w14:textId="77777777" w:rsidTr="00A2671B">
        <w:trPr>
          <w:trHeight w:val="540"/>
        </w:trPr>
        <w:tc>
          <w:tcPr>
            <w:tcW w:w="3387" w:type="dxa"/>
            <w:vMerge/>
          </w:tcPr>
          <w:p w14:paraId="4866961E" w14:textId="77777777" w:rsidR="00A2671B" w:rsidRPr="00444071" w:rsidRDefault="00A2671B" w:rsidP="00A2671B">
            <w:pPr>
              <w:widowControl w:val="0"/>
              <w:rPr>
                <w:rFonts w:ascii="Times New Roman" w:hAnsi="Times New Roman"/>
                <w:color w:val="0070C0"/>
                <w:sz w:val="24"/>
                <w:szCs w:val="24"/>
              </w:rPr>
            </w:pPr>
          </w:p>
        </w:tc>
        <w:tc>
          <w:tcPr>
            <w:tcW w:w="6242" w:type="dxa"/>
          </w:tcPr>
          <w:p w14:paraId="2299CF3F" w14:textId="0403C66A" w:rsidR="00A2671B" w:rsidRPr="00A2671B" w:rsidRDefault="00A2671B" w:rsidP="00A2671B">
            <w:pPr>
              <w:widowControl w:val="0"/>
              <w:rPr>
                <w:rFonts w:ascii="Times New Roman" w:hAnsi="Times New Roman"/>
                <w:iCs/>
                <w:sz w:val="24"/>
                <w:szCs w:val="24"/>
              </w:rPr>
            </w:pPr>
            <w:r w:rsidRPr="00A2671B">
              <w:rPr>
                <w:rFonts w:ascii="Times New Roman" w:hAnsi="Times New Roman"/>
                <w:iCs/>
                <w:sz w:val="24"/>
                <w:szCs w:val="24"/>
              </w:rPr>
              <w:t>ПК 1.4. Осуществлять подготовку и обеспечение бесперебойной работы оборудования для производства изделий из композиционных материалов</w:t>
            </w:r>
          </w:p>
        </w:tc>
      </w:tr>
      <w:tr w:rsidR="00A2671B" w:rsidRPr="00692697" w14:paraId="14D7A82F" w14:textId="77777777" w:rsidTr="00A2671B">
        <w:trPr>
          <w:trHeight w:val="86"/>
        </w:trPr>
        <w:tc>
          <w:tcPr>
            <w:tcW w:w="3387" w:type="dxa"/>
            <w:vMerge w:val="restart"/>
          </w:tcPr>
          <w:p w14:paraId="26732D6D" w14:textId="47714E38" w:rsidR="00A2671B" w:rsidRPr="00444071" w:rsidRDefault="00A2671B" w:rsidP="00A2671B">
            <w:pPr>
              <w:widowControl w:val="0"/>
              <w:rPr>
                <w:rFonts w:ascii="Times New Roman" w:hAnsi="Times New Roman"/>
                <w:color w:val="0070C0"/>
                <w:sz w:val="24"/>
                <w:szCs w:val="24"/>
              </w:rPr>
            </w:pPr>
            <w:r w:rsidRPr="00A2671B">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c>
          <w:tcPr>
            <w:tcW w:w="6242" w:type="dxa"/>
          </w:tcPr>
          <w:p w14:paraId="2BA28511" w14:textId="18F58366" w:rsidR="00A2671B" w:rsidRPr="00A2671B" w:rsidRDefault="00A2671B" w:rsidP="00A2671B">
            <w:pPr>
              <w:widowControl w:val="0"/>
              <w:rPr>
                <w:rFonts w:ascii="Times New Roman" w:eastAsia="Calibri" w:hAnsi="Times New Roman"/>
                <w:spacing w:val="2"/>
                <w:sz w:val="24"/>
                <w:szCs w:val="24"/>
                <w:highlight w:val="yellow"/>
                <w:shd w:val="clear" w:color="auto" w:fill="FFFFFF"/>
              </w:rPr>
            </w:pPr>
            <w:r w:rsidRPr="00A2671B">
              <w:rPr>
                <w:rFonts w:ascii="Times New Roman" w:hAnsi="Times New Roman"/>
                <w:iCs/>
                <w:sz w:val="24"/>
                <w:szCs w:val="24"/>
              </w:rPr>
              <w:t>ПК</w:t>
            </w:r>
            <w:r w:rsidR="003E5F30">
              <w:rPr>
                <w:rFonts w:ascii="Times New Roman" w:hAnsi="Times New Roman"/>
                <w:iCs/>
                <w:sz w:val="24"/>
                <w:szCs w:val="24"/>
              </w:rPr>
              <w:t xml:space="preserve"> </w:t>
            </w:r>
            <w:r w:rsidRPr="00A2671B">
              <w:rPr>
                <w:rFonts w:ascii="Times New Roman" w:hAnsi="Times New Roman"/>
                <w:iCs/>
                <w:sz w:val="24"/>
                <w:szCs w:val="24"/>
              </w:rPr>
              <w:t>2.1 Контролировать расход сырья, материалов, энергоресурсов, количества готовой продукции, отходов</w:t>
            </w:r>
          </w:p>
        </w:tc>
      </w:tr>
      <w:tr w:rsidR="00A2671B" w:rsidRPr="00692697" w14:paraId="40A4E688" w14:textId="77777777" w:rsidTr="00A2671B">
        <w:trPr>
          <w:trHeight w:val="236"/>
        </w:trPr>
        <w:tc>
          <w:tcPr>
            <w:tcW w:w="3387" w:type="dxa"/>
            <w:vMerge/>
          </w:tcPr>
          <w:p w14:paraId="305BBFBC" w14:textId="77777777" w:rsidR="00A2671B" w:rsidRPr="00444071" w:rsidRDefault="00A2671B" w:rsidP="00A2671B">
            <w:pPr>
              <w:widowControl w:val="0"/>
              <w:rPr>
                <w:rFonts w:ascii="Times New Roman" w:hAnsi="Times New Roman"/>
                <w:color w:val="0070C0"/>
                <w:sz w:val="24"/>
                <w:szCs w:val="24"/>
              </w:rPr>
            </w:pPr>
          </w:p>
        </w:tc>
        <w:tc>
          <w:tcPr>
            <w:tcW w:w="6242" w:type="dxa"/>
          </w:tcPr>
          <w:p w14:paraId="4AD74CAA" w14:textId="2ABF2DB7" w:rsidR="00A2671B" w:rsidRPr="00A2671B" w:rsidRDefault="00A2671B" w:rsidP="00A2671B">
            <w:pPr>
              <w:widowControl w:val="0"/>
              <w:rPr>
                <w:rFonts w:ascii="Times New Roman" w:eastAsia="Calibri" w:hAnsi="Times New Roman"/>
                <w:spacing w:val="2"/>
                <w:sz w:val="24"/>
                <w:szCs w:val="24"/>
                <w:shd w:val="clear" w:color="auto" w:fill="FFFFFF"/>
              </w:rPr>
            </w:pPr>
            <w:r w:rsidRPr="00A2671B">
              <w:rPr>
                <w:rFonts w:ascii="Times New Roman" w:hAnsi="Times New Roman"/>
                <w:iCs/>
                <w:sz w:val="24"/>
                <w:szCs w:val="24"/>
              </w:rPr>
              <w:t>ПК 2.2 Контролировать соблюдение технологических режимов изготовления изделий и их составных частей</w:t>
            </w:r>
          </w:p>
        </w:tc>
      </w:tr>
      <w:tr w:rsidR="00A2671B" w:rsidRPr="00692697" w14:paraId="0C9E890F" w14:textId="77777777" w:rsidTr="00A2671B">
        <w:trPr>
          <w:trHeight w:val="278"/>
        </w:trPr>
        <w:tc>
          <w:tcPr>
            <w:tcW w:w="3387" w:type="dxa"/>
            <w:vMerge/>
          </w:tcPr>
          <w:p w14:paraId="112CC1E8" w14:textId="77777777" w:rsidR="00A2671B" w:rsidRPr="00444071" w:rsidRDefault="00A2671B" w:rsidP="00A2671B">
            <w:pPr>
              <w:widowControl w:val="0"/>
              <w:rPr>
                <w:rFonts w:ascii="Times New Roman" w:hAnsi="Times New Roman"/>
                <w:color w:val="0070C0"/>
                <w:sz w:val="24"/>
                <w:szCs w:val="24"/>
              </w:rPr>
            </w:pPr>
          </w:p>
        </w:tc>
        <w:tc>
          <w:tcPr>
            <w:tcW w:w="6242" w:type="dxa"/>
          </w:tcPr>
          <w:p w14:paraId="7D17943B" w14:textId="67D09722" w:rsidR="00A2671B" w:rsidRPr="00A2671B" w:rsidRDefault="00A2671B" w:rsidP="00A2671B">
            <w:pPr>
              <w:widowControl w:val="0"/>
              <w:ind w:left="1" w:hanging="3"/>
              <w:rPr>
                <w:rFonts w:ascii="Times New Roman" w:eastAsia="Calibri" w:hAnsi="Times New Roman"/>
                <w:spacing w:val="2"/>
                <w:sz w:val="24"/>
                <w:szCs w:val="24"/>
                <w:shd w:val="clear" w:color="auto" w:fill="FFFFFF"/>
              </w:rPr>
            </w:pPr>
            <w:r w:rsidRPr="00A2671B">
              <w:rPr>
                <w:rFonts w:ascii="Times New Roman" w:hAnsi="Times New Roman"/>
                <w:iCs/>
                <w:sz w:val="24"/>
                <w:szCs w:val="24"/>
              </w:rPr>
              <w:t>ПК 2.3 Получать готовые изделия (полупродукты) с определенными характеристиками различными методами</w:t>
            </w:r>
          </w:p>
        </w:tc>
      </w:tr>
      <w:tr w:rsidR="00A2671B" w:rsidRPr="00692697" w14:paraId="1644F07B" w14:textId="77777777" w:rsidTr="00A2671B">
        <w:trPr>
          <w:trHeight w:val="277"/>
        </w:trPr>
        <w:tc>
          <w:tcPr>
            <w:tcW w:w="3387" w:type="dxa"/>
            <w:vMerge/>
          </w:tcPr>
          <w:p w14:paraId="6E4DD42C" w14:textId="77777777" w:rsidR="00A2671B" w:rsidRPr="00444071" w:rsidRDefault="00A2671B" w:rsidP="00A2671B">
            <w:pPr>
              <w:widowControl w:val="0"/>
              <w:rPr>
                <w:rFonts w:ascii="Times New Roman" w:hAnsi="Times New Roman"/>
                <w:color w:val="0070C0"/>
                <w:sz w:val="24"/>
                <w:szCs w:val="24"/>
              </w:rPr>
            </w:pPr>
          </w:p>
        </w:tc>
        <w:tc>
          <w:tcPr>
            <w:tcW w:w="6242" w:type="dxa"/>
          </w:tcPr>
          <w:p w14:paraId="3AD19B70" w14:textId="18F83B08" w:rsidR="00A2671B" w:rsidRPr="00A2671B" w:rsidRDefault="00A2671B" w:rsidP="00A2671B">
            <w:pPr>
              <w:widowControl w:val="0"/>
              <w:ind w:left="1" w:hanging="3"/>
              <w:rPr>
                <w:rFonts w:ascii="Times New Roman" w:hAnsi="Times New Roman"/>
                <w:iCs/>
                <w:sz w:val="24"/>
                <w:szCs w:val="24"/>
              </w:rPr>
            </w:pPr>
            <w:r w:rsidRPr="00A2671B">
              <w:rPr>
                <w:rFonts w:ascii="Times New Roman" w:hAnsi="Times New Roman"/>
                <w:iCs/>
                <w:sz w:val="24"/>
                <w:szCs w:val="24"/>
              </w:rPr>
              <w:t>ПК 2.4 Выполнять сборку и ремонт несложных изделий из композиционных материалов</w:t>
            </w:r>
          </w:p>
        </w:tc>
      </w:tr>
      <w:tr w:rsidR="00A2671B" w:rsidRPr="00692697" w14:paraId="00FF24D8" w14:textId="77777777" w:rsidTr="00A2671B">
        <w:trPr>
          <w:trHeight w:val="370"/>
        </w:trPr>
        <w:tc>
          <w:tcPr>
            <w:tcW w:w="3387" w:type="dxa"/>
            <w:vMerge w:val="restart"/>
          </w:tcPr>
          <w:p w14:paraId="6424FABB" w14:textId="71325784" w:rsidR="00A2671B" w:rsidRPr="00444071" w:rsidRDefault="00A2671B" w:rsidP="00A2671B">
            <w:pPr>
              <w:widowControl w:val="0"/>
              <w:rPr>
                <w:rFonts w:ascii="Times New Roman" w:hAnsi="Times New Roman"/>
                <w:color w:val="0070C0"/>
                <w:sz w:val="24"/>
                <w:szCs w:val="24"/>
              </w:rPr>
            </w:pPr>
            <w:r w:rsidRPr="00A2671B">
              <w:rPr>
                <w:rFonts w:ascii="Times New Roman" w:hAnsi="Times New Roman"/>
                <w:iCs/>
                <w:sz w:val="24"/>
                <w:szCs w:val="24"/>
              </w:rPr>
              <w:t>Контроль качества готовых изделий из композиционных материалов</w:t>
            </w:r>
          </w:p>
        </w:tc>
        <w:tc>
          <w:tcPr>
            <w:tcW w:w="6242" w:type="dxa"/>
          </w:tcPr>
          <w:p w14:paraId="79B3C7A6" w14:textId="1D5D563B" w:rsidR="00A2671B" w:rsidRPr="00A2671B" w:rsidRDefault="00A2671B" w:rsidP="00A2671B">
            <w:pPr>
              <w:widowControl w:val="0"/>
              <w:ind w:left="1" w:hanging="3"/>
              <w:rPr>
                <w:rFonts w:ascii="Times New Roman" w:hAnsi="Times New Roman"/>
                <w:iCs/>
                <w:sz w:val="24"/>
                <w:szCs w:val="24"/>
              </w:rPr>
            </w:pPr>
            <w:r w:rsidRPr="00A2671B">
              <w:rPr>
                <w:rFonts w:ascii="Times New Roman" w:hAnsi="Times New Roman"/>
                <w:iCs/>
                <w:sz w:val="24"/>
                <w:szCs w:val="24"/>
              </w:rPr>
              <w:t>ПК</w:t>
            </w:r>
            <w:r w:rsidR="003E5F30">
              <w:rPr>
                <w:rFonts w:ascii="Times New Roman" w:hAnsi="Times New Roman"/>
                <w:iCs/>
                <w:sz w:val="24"/>
                <w:szCs w:val="24"/>
              </w:rPr>
              <w:t xml:space="preserve"> </w:t>
            </w:r>
            <w:r w:rsidRPr="00A2671B">
              <w:rPr>
                <w:rFonts w:ascii="Times New Roman" w:hAnsi="Times New Roman"/>
                <w:iCs/>
                <w:sz w:val="24"/>
                <w:szCs w:val="24"/>
              </w:rPr>
              <w:t>3.1 Контролировать качество готовых изделий из композиционных материалов на соответствие требованиям стандартов организации, отраслевых, национальных, международных</w:t>
            </w:r>
          </w:p>
        </w:tc>
      </w:tr>
      <w:tr w:rsidR="00A2671B" w:rsidRPr="00692697" w14:paraId="0E371975" w14:textId="77777777" w:rsidTr="00A2671B">
        <w:trPr>
          <w:trHeight w:val="370"/>
        </w:trPr>
        <w:tc>
          <w:tcPr>
            <w:tcW w:w="3387" w:type="dxa"/>
            <w:vMerge/>
          </w:tcPr>
          <w:p w14:paraId="7834B8E4" w14:textId="77777777" w:rsidR="00A2671B" w:rsidRPr="003A7504" w:rsidRDefault="00A2671B" w:rsidP="00A2671B">
            <w:pPr>
              <w:widowControl w:val="0"/>
              <w:rPr>
                <w:rFonts w:ascii="Times New Roman" w:hAnsi="Times New Roman"/>
                <w:iCs/>
                <w:sz w:val="24"/>
                <w:szCs w:val="24"/>
              </w:rPr>
            </w:pPr>
          </w:p>
        </w:tc>
        <w:tc>
          <w:tcPr>
            <w:tcW w:w="6242" w:type="dxa"/>
          </w:tcPr>
          <w:p w14:paraId="19A5F1BA" w14:textId="385FC916" w:rsidR="00A2671B" w:rsidRPr="00A2671B" w:rsidRDefault="00A2671B" w:rsidP="00A2671B">
            <w:pPr>
              <w:widowControl w:val="0"/>
              <w:ind w:left="1" w:hanging="3"/>
              <w:rPr>
                <w:rFonts w:ascii="Times New Roman" w:hAnsi="Times New Roman"/>
                <w:iCs/>
                <w:sz w:val="24"/>
                <w:szCs w:val="24"/>
              </w:rPr>
            </w:pPr>
            <w:r w:rsidRPr="00A2671B">
              <w:rPr>
                <w:rFonts w:ascii="Times New Roman" w:hAnsi="Times New Roman"/>
                <w:iCs/>
                <w:sz w:val="24"/>
                <w:szCs w:val="24"/>
              </w:rPr>
              <w:t>ПК 3.2 Проводить испытания изделий из композиционных материалов на соответствие заданным параметрам</w:t>
            </w:r>
          </w:p>
        </w:tc>
      </w:tr>
      <w:tr w:rsidR="00A2671B" w:rsidRPr="00692697" w14:paraId="05F2AA12" w14:textId="77777777" w:rsidTr="00A2671B">
        <w:trPr>
          <w:trHeight w:val="370"/>
        </w:trPr>
        <w:tc>
          <w:tcPr>
            <w:tcW w:w="3387" w:type="dxa"/>
            <w:vMerge/>
          </w:tcPr>
          <w:p w14:paraId="72D84969" w14:textId="77777777" w:rsidR="00A2671B" w:rsidRPr="003A7504" w:rsidRDefault="00A2671B" w:rsidP="00A2671B">
            <w:pPr>
              <w:widowControl w:val="0"/>
              <w:rPr>
                <w:rFonts w:ascii="Times New Roman" w:hAnsi="Times New Roman"/>
                <w:iCs/>
                <w:sz w:val="24"/>
                <w:szCs w:val="24"/>
              </w:rPr>
            </w:pPr>
          </w:p>
        </w:tc>
        <w:tc>
          <w:tcPr>
            <w:tcW w:w="6242" w:type="dxa"/>
          </w:tcPr>
          <w:p w14:paraId="6E852BEA" w14:textId="63A89D6E" w:rsidR="00A2671B" w:rsidRPr="00A2671B" w:rsidRDefault="00A2671B" w:rsidP="00A2671B">
            <w:pPr>
              <w:widowControl w:val="0"/>
              <w:ind w:left="1" w:hanging="3"/>
              <w:rPr>
                <w:rFonts w:ascii="Times New Roman" w:hAnsi="Times New Roman"/>
                <w:iCs/>
                <w:sz w:val="24"/>
                <w:szCs w:val="24"/>
              </w:rPr>
            </w:pPr>
            <w:r w:rsidRPr="00A2671B">
              <w:rPr>
                <w:rFonts w:ascii="Times New Roman" w:hAnsi="Times New Roman"/>
                <w:iCs/>
                <w:sz w:val="24"/>
                <w:szCs w:val="24"/>
              </w:rPr>
              <w:t>ПК</w:t>
            </w:r>
            <w:r w:rsidR="003E5F30">
              <w:rPr>
                <w:rFonts w:ascii="Times New Roman" w:hAnsi="Times New Roman"/>
                <w:iCs/>
                <w:sz w:val="24"/>
                <w:szCs w:val="24"/>
              </w:rPr>
              <w:t xml:space="preserve"> </w:t>
            </w:r>
            <w:r w:rsidRPr="00A2671B">
              <w:rPr>
                <w:rFonts w:ascii="Times New Roman" w:hAnsi="Times New Roman"/>
                <w:iCs/>
                <w:sz w:val="24"/>
                <w:szCs w:val="24"/>
              </w:rPr>
              <w:t>3.3 Оформлять плановую и отчетную документацию по производству изделий из композиционных материалов</w:t>
            </w:r>
          </w:p>
        </w:tc>
      </w:tr>
      <w:tr w:rsidR="00A2671B" w:rsidRPr="00692697" w14:paraId="0BB069B2" w14:textId="77777777" w:rsidTr="00A2671B">
        <w:trPr>
          <w:trHeight w:val="275"/>
        </w:trPr>
        <w:tc>
          <w:tcPr>
            <w:tcW w:w="3387" w:type="dxa"/>
            <w:vMerge w:val="restart"/>
          </w:tcPr>
          <w:p w14:paraId="6051A256" w14:textId="248DFE15" w:rsidR="00A2671B" w:rsidRPr="00444071" w:rsidRDefault="00A2671B" w:rsidP="00A2671B">
            <w:pPr>
              <w:widowControl w:val="0"/>
              <w:rPr>
                <w:rFonts w:ascii="Times New Roman" w:hAnsi="Times New Roman"/>
                <w:color w:val="0070C0"/>
                <w:sz w:val="24"/>
                <w:szCs w:val="24"/>
              </w:rPr>
            </w:pPr>
            <w:r w:rsidRPr="00A2671B">
              <w:rPr>
                <w:rFonts w:ascii="Times New Roman" w:hAnsi="Times New Roman"/>
                <w:iCs/>
                <w:sz w:val="24"/>
                <w:szCs w:val="24"/>
              </w:rPr>
              <w:t>Конструирование несложных изделий из композиционных материалов</w:t>
            </w:r>
          </w:p>
        </w:tc>
        <w:tc>
          <w:tcPr>
            <w:tcW w:w="6242" w:type="dxa"/>
          </w:tcPr>
          <w:p w14:paraId="36CDAE9C" w14:textId="2FBD5920" w:rsidR="00A2671B" w:rsidRPr="003E5F30" w:rsidRDefault="00A2671B" w:rsidP="00A2671B">
            <w:pPr>
              <w:widowControl w:val="0"/>
              <w:ind w:left="1" w:hanging="3"/>
              <w:rPr>
                <w:rFonts w:ascii="Times New Roman" w:hAnsi="Times New Roman"/>
                <w:iCs/>
                <w:sz w:val="24"/>
                <w:szCs w:val="24"/>
              </w:rPr>
            </w:pPr>
            <w:r w:rsidRPr="003E5F30">
              <w:rPr>
                <w:rFonts w:ascii="Times New Roman" w:hAnsi="Times New Roman"/>
                <w:iCs/>
                <w:sz w:val="24"/>
                <w:szCs w:val="24"/>
              </w:rPr>
              <w:t>ПК</w:t>
            </w:r>
            <w:r w:rsidR="003E5F30">
              <w:rPr>
                <w:rFonts w:ascii="Times New Roman" w:hAnsi="Times New Roman"/>
                <w:iCs/>
                <w:sz w:val="24"/>
                <w:szCs w:val="24"/>
              </w:rPr>
              <w:t xml:space="preserve"> </w:t>
            </w:r>
            <w:r w:rsidRPr="003E5F30">
              <w:rPr>
                <w:rFonts w:ascii="Times New Roman" w:hAnsi="Times New Roman"/>
                <w:iCs/>
                <w:sz w:val="24"/>
                <w:szCs w:val="24"/>
              </w:rPr>
              <w:t>4.1 Разрабатывать конструкторскую документацию на несложное изделие из композиционных материалов</w:t>
            </w:r>
          </w:p>
        </w:tc>
      </w:tr>
      <w:tr w:rsidR="00A2671B" w:rsidRPr="00692697" w14:paraId="06DB856D" w14:textId="77777777" w:rsidTr="00A2671B">
        <w:trPr>
          <w:trHeight w:val="275"/>
        </w:trPr>
        <w:tc>
          <w:tcPr>
            <w:tcW w:w="3387" w:type="dxa"/>
            <w:vMerge/>
          </w:tcPr>
          <w:p w14:paraId="5D6B454A" w14:textId="77777777" w:rsidR="00A2671B" w:rsidRPr="00A2671B" w:rsidRDefault="00A2671B" w:rsidP="00A2671B">
            <w:pPr>
              <w:widowControl w:val="0"/>
              <w:rPr>
                <w:rFonts w:ascii="Times New Roman" w:hAnsi="Times New Roman"/>
                <w:iCs/>
                <w:sz w:val="24"/>
                <w:szCs w:val="24"/>
              </w:rPr>
            </w:pPr>
          </w:p>
        </w:tc>
        <w:tc>
          <w:tcPr>
            <w:tcW w:w="6242" w:type="dxa"/>
          </w:tcPr>
          <w:p w14:paraId="774E0324" w14:textId="59025527" w:rsidR="00A2671B" w:rsidRPr="003E5F30" w:rsidRDefault="00A2671B" w:rsidP="00A2671B">
            <w:pPr>
              <w:widowControl w:val="0"/>
              <w:ind w:left="1" w:hanging="3"/>
              <w:rPr>
                <w:rFonts w:ascii="Times New Roman" w:hAnsi="Times New Roman"/>
                <w:iCs/>
                <w:sz w:val="24"/>
                <w:szCs w:val="24"/>
              </w:rPr>
            </w:pPr>
            <w:r w:rsidRPr="003E5F30">
              <w:rPr>
                <w:rFonts w:ascii="Times New Roman" w:hAnsi="Times New Roman"/>
                <w:iCs/>
                <w:sz w:val="24"/>
                <w:szCs w:val="24"/>
              </w:rPr>
              <w:t xml:space="preserve">ПК 4.2 Проектировать технологическую оснастку для производства изделий из композиционных материалов, в том числе для изготовления на станках с </w:t>
            </w:r>
            <w:r w:rsidR="003E5F30" w:rsidRPr="003E5F30">
              <w:rPr>
                <w:rFonts w:ascii="Times New Roman" w:hAnsi="Times New Roman"/>
                <w:iCs/>
                <w:sz w:val="24"/>
                <w:szCs w:val="24"/>
              </w:rPr>
              <w:t>числовым программным управлением</w:t>
            </w:r>
          </w:p>
        </w:tc>
      </w:tr>
      <w:tr w:rsidR="00A2671B" w:rsidRPr="00692697" w14:paraId="418B8BA3" w14:textId="77777777" w:rsidTr="00A2671B">
        <w:trPr>
          <w:trHeight w:val="275"/>
        </w:trPr>
        <w:tc>
          <w:tcPr>
            <w:tcW w:w="3387" w:type="dxa"/>
            <w:vMerge/>
          </w:tcPr>
          <w:p w14:paraId="2E9A5820" w14:textId="77777777" w:rsidR="00A2671B" w:rsidRPr="00A2671B" w:rsidRDefault="00A2671B" w:rsidP="00A2671B">
            <w:pPr>
              <w:widowControl w:val="0"/>
              <w:rPr>
                <w:rFonts w:ascii="Times New Roman" w:hAnsi="Times New Roman"/>
                <w:iCs/>
                <w:sz w:val="24"/>
                <w:szCs w:val="24"/>
              </w:rPr>
            </w:pPr>
          </w:p>
        </w:tc>
        <w:tc>
          <w:tcPr>
            <w:tcW w:w="6242" w:type="dxa"/>
          </w:tcPr>
          <w:p w14:paraId="72339FEF" w14:textId="603B7A4F" w:rsidR="00A2671B" w:rsidRPr="003E5F30" w:rsidRDefault="00A2671B" w:rsidP="00A2671B">
            <w:pPr>
              <w:widowControl w:val="0"/>
              <w:ind w:left="1" w:hanging="3"/>
              <w:rPr>
                <w:rFonts w:ascii="Times New Roman" w:hAnsi="Times New Roman"/>
                <w:iCs/>
                <w:sz w:val="24"/>
                <w:szCs w:val="24"/>
              </w:rPr>
            </w:pPr>
            <w:r w:rsidRPr="003E5F30">
              <w:rPr>
                <w:rFonts w:ascii="Times New Roman" w:hAnsi="Times New Roman"/>
                <w:iCs/>
                <w:sz w:val="24"/>
                <w:szCs w:val="24"/>
              </w:rPr>
              <w:t>ПК 4.3 Выполнять расчеты проектируемых несложных изделий из композиционных материалов</w:t>
            </w:r>
          </w:p>
        </w:tc>
      </w:tr>
      <w:tr w:rsidR="003E5F30" w:rsidRPr="00692697" w14:paraId="420489CC" w14:textId="77777777" w:rsidTr="003E5F30">
        <w:trPr>
          <w:trHeight w:val="207"/>
        </w:trPr>
        <w:tc>
          <w:tcPr>
            <w:tcW w:w="3387" w:type="dxa"/>
            <w:vMerge w:val="restart"/>
          </w:tcPr>
          <w:p w14:paraId="1C5E43B6" w14:textId="78D34580" w:rsidR="003E5F30" w:rsidRPr="00444071" w:rsidRDefault="003E5F30" w:rsidP="00A2671B">
            <w:pPr>
              <w:widowControl w:val="0"/>
              <w:rPr>
                <w:rFonts w:ascii="Times New Roman" w:hAnsi="Times New Roman"/>
                <w:color w:val="0070C0"/>
                <w:sz w:val="24"/>
                <w:szCs w:val="24"/>
              </w:rPr>
            </w:pPr>
            <w:r w:rsidRPr="003A7504">
              <w:rPr>
                <w:rFonts w:ascii="Times New Roman" w:hAnsi="Times New Roman"/>
                <w:iCs/>
                <w:sz w:val="24"/>
                <w:szCs w:val="24"/>
              </w:rPr>
              <w:t xml:space="preserve">Конструирование несложных изделий из композиционных </w:t>
            </w:r>
            <w:r w:rsidRPr="003A7504">
              <w:rPr>
                <w:rFonts w:ascii="Times New Roman" w:hAnsi="Times New Roman"/>
                <w:iCs/>
                <w:sz w:val="24"/>
                <w:szCs w:val="24"/>
              </w:rPr>
              <w:lastRenderedPageBreak/>
              <w:t>материалов</w:t>
            </w:r>
          </w:p>
        </w:tc>
        <w:tc>
          <w:tcPr>
            <w:tcW w:w="6242" w:type="dxa"/>
          </w:tcPr>
          <w:p w14:paraId="67585011" w14:textId="3BA201B2" w:rsidR="003E5F30" w:rsidRPr="003E5F30" w:rsidRDefault="003E5F30" w:rsidP="00A2671B">
            <w:pPr>
              <w:widowControl w:val="0"/>
              <w:ind w:left="1" w:hanging="3"/>
              <w:rPr>
                <w:rFonts w:ascii="Times New Roman" w:hAnsi="Times New Roman"/>
                <w:iCs/>
                <w:sz w:val="24"/>
                <w:szCs w:val="24"/>
              </w:rPr>
            </w:pPr>
            <w:r w:rsidRPr="003E5F30">
              <w:rPr>
                <w:rFonts w:ascii="Times New Roman" w:hAnsi="Times New Roman"/>
                <w:iCs/>
                <w:sz w:val="24"/>
                <w:szCs w:val="24"/>
              </w:rPr>
              <w:lastRenderedPageBreak/>
              <w:t>ПК</w:t>
            </w:r>
            <w:r>
              <w:rPr>
                <w:rFonts w:ascii="Times New Roman" w:hAnsi="Times New Roman"/>
                <w:iCs/>
                <w:sz w:val="24"/>
                <w:szCs w:val="24"/>
              </w:rPr>
              <w:t xml:space="preserve"> </w:t>
            </w:r>
            <w:r w:rsidRPr="003E5F30">
              <w:rPr>
                <w:rFonts w:ascii="Times New Roman" w:hAnsi="Times New Roman"/>
                <w:iCs/>
                <w:sz w:val="24"/>
                <w:szCs w:val="24"/>
              </w:rPr>
              <w:t xml:space="preserve">5.1 Разрабатывать технологические процессы изготовления несложных изделий из композиционных </w:t>
            </w:r>
            <w:r w:rsidRPr="003E5F30">
              <w:rPr>
                <w:rFonts w:ascii="Times New Roman" w:hAnsi="Times New Roman"/>
                <w:iCs/>
                <w:sz w:val="24"/>
                <w:szCs w:val="24"/>
              </w:rPr>
              <w:lastRenderedPageBreak/>
              <w:t>материалов</w:t>
            </w:r>
          </w:p>
        </w:tc>
      </w:tr>
      <w:tr w:rsidR="003E5F30" w:rsidRPr="00692697" w14:paraId="7A87C3DA" w14:textId="77777777" w:rsidTr="00A2671B">
        <w:trPr>
          <w:trHeight w:val="206"/>
        </w:trPr>
        <w:tc>
          <w:tcPr>
            <w:tcW w:w="3387" w:type="dxa"/>
            <w:vMerge/>
          </w:tcPr>
          <w:p w14:paraId="23C5CBE2" w14:textId="77777777" w:rsidR="003E5F30" w:rsidRPr="003A7504" w:rsidRDefault="003E5F30" w:rsidP="00A2671B">
            <w:pPr>
              <w:widowControl w:val="0"/>
              <w:rPr>
                <w:rFonts w:ascii="Times New Roman" w:hAnsi="Times New Roman"/>
                <w:iCs/>
                <w:sz w:val="24"/>
                <w:szCs w:val="24"/>
              </w:rPr>
            </w:pPr>
          </w:p>
        </w:tc>
        <w:tc>
          <w:tcPr>
            <w:tcW w:w="6242" w:type="dxa"/>
          </w:tcPr>
          <w:p w14:paraId="762B69D3" w14:textId="779EED8F" w:rsidR="003E5F30" w:rsidRPr="003E5F30" w:rsidRDefault="003E5F30" w:rsidP="00A2671B">
            <w:pPr>
              <w:widowControl w:val="0"/>
              <w:ind w:left="1" w:hanging="3"/>
              <w:rPr>
                <w:rFonts w:ascii="Times New Roman" w:hAnsi="Times New Roman"/>
                <w:iCs/>
                <w:sz w:val="24"/>
                <w:szCs w:val="24"/>
              </w:rPr>
            </w:pPr>
            <w:r w:rsidRPr="003E5F30">
              <w:rPr>
                <w:rFonts w:ascii="Times New Roman" w:hAnsi="Times New Roman"/>
                <w:iCs/>
                <w:sz w:val="24"/>
                <w:szCs w:val="24"/>
              </w:rPr>
              <w:t>ПК 5.2 Рассчитывать технически обоснованные нормы времени, нормы расхода сырья, материалов, инструментов топлива и энергии при изготовлении несложного изделия из композиционного материала</w:t>
            </w:r>
          </w:p>
        </w:tc>
      </w:tr>
      <w:tr w:rsidR="003E5F30" w:rsidRPr="00692697" w14:paraId="6BA170A3" w14:textId="77777777" w:rsidTr="00A2671B">
        <w:trPr>
          <w:trHeight w:val="206"/>
        </w:trPr>
        <w:tc>
          <w:tcPr>
            <w:tcW w:w="3387" w:type="dxa"/>
            <w:vMerge/>
          </w:tcPr>
          <w:p w14:paraId="45717A4E" w14:textId="77777777" w:rsidR="003E5F30" w:rsidRPr="003A7504" w:rsidRDefault="003E5F30" w:rsidP="00A2671B">
            <w:pPr>
              <w:widowControl w:val="0"/>
              <w:rPr>
                <w:rFonts w:ascii="Times New Roman" w:hAnsi="Times New Roman"/>
                <w:iCs/>
                <w:sz w:val="24"/>
                <w:szCs w:val="24"/>
              </w:rPr>
            </w:pPr>
          </w:p>
        </w:tc>
        <w:tc>
          <w:tcPr>
            <w:tcW w:w="6242" w:type="dxa"/>
          </w:tcPr>
          <w:p w14:paraId="2D6DE2C5" w14:textId="5D231DBA" w:rsidR="003E5F30" w:rsidRPr="003E5F30" w:rsidRDefault="003E5F30" w:rsidP="00A2671B">
            <w:pPr>
              <w:widowControl w:val="0"/>
              <w:ind w:left="1" w:hanging="3"/>
              <w:rPr>
                <w:rFonts w:ascii="Times New Roman" w:hAnsi="Times New Roman"/>
                <w:iCs/>
                <w:sz w:val="24"/>
                <w:szCs w:val="24"/>
              </w:rPr>
            </w:pPr>
            <w:r w:rsidRPr="003E5F30">
              <w:rPr>
                <w:rFonts w:ascii="Times New Roman" w:hAnsi="Times New Roman"/>
                <w:iCs/>
                <w:sz w:val="24"/>
                <w:szCs w:val="24"/>
              </w:rPr>
              <w:t>ПК 5.3 Производить расчеты по оценке экономической эффективности изготовления несложных изделий при помощи вычислительной техники и прикладных программ</w:t>
            </w:r>
          </w:p>
        </w:tc>
      </w:tr>
      <w:tr w:rsidR="003E5F30" w:rsidRPr="00692697" w14:paraId="060812C8" w14:textId="77777777" w:rsidTr="00A2671B">
        <w:trPr>
          <w:trHeight w:val="206"/>
        </w:trPr>
        <w:tc>
          <w:tcPr>
            <w:tcW w:w="3387" w:type="dxa"/>
            <w:vMerge/>
          </w:tcPr>
          <w:p w14:paraId="2B6B0B96" w14:textId="77777777" w:rsidR="003E5F30" w:rsidRPr="003A7504" w:rsidRDefault="003E5F30" w:rsidP="00A2671B">
            <w:pPr>
              <w:widowControl w:val="0"/>
              <w:rPr>
                <w:rFonts w:ascii="Times New Roman" w:hAnsi="Times New Roman"/>
                <w:iCs/>
                <w:sz w:val="24"/>
                <w:szCs w:val="24"/>
              </w:rPr>
            </w:pPr>
          </w:p>
        </w:tc>
        <w:tc>
          <w:tcPr>
            <w:tcW w:w="6242" w:type="dxa"/>
          </w:tcPr>
          <w:p w14:paraId="44A84266" w14:textId="5269BDEA" w:rsidR="003E5F30" w:rsidRPr="003E5F30" w:rsidRDefault="003E5F30" w:rsidP="00A2671B">
            <w:pPr>
              <w:widowControl w:val="0"/>
              <w:ind w:left="1" w:hanging="3"/>
              <w:rPr>
                <w:rFonts w:ascii="Times New Roman" w:hAnsi="Times New Roman"/>
                <w:iCs/>
                <w:sz w:val="24"/>
                <w:szCs w:val="24"/>
              </w:rPr>
            </w:pPr>
            <w:r w:rsidRPr="003E5F30">
              <w:rPr>
                <w:rFonts w:ascii="Times New Roman" w:hAnsi="Times New Roman"/>
                <w:iCs/>
                <w:sz w:val="24"/>
                <w:szCs w:val="24"/>
              </w:rPr>
              <w:t>ПК 5.4 Внедрять в производство изготовление несложных изделий из композиционных материалов</w:t>
            </w:r>
          </w:p>
        </w:tc>
      </w:tr>
    </w:tbl>
    <w:p w14:paraId="00C9A65B" w14:textId="77777777" w:rsidR="00D570F5" w:rsidRPr="00A2671B" w:rsidRDefault="00D570F5" w:rsidP="00A2671B">
      <w:pPr>
        <w:spacing w:line="276" w:lineRule="auto"/>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584A6DFA"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6D7208" w:rsidRPr="006D7208">
        <w:rPr>
          <w:rFonts w:ascii="Times New Roman" w:eastAsia="Calibri" w:hAnsi="Times New Roman" w:cs="Times New Roman"/>
          <w:bCs/>
          <w:sz w:val="24"/>
          <w:szCs w:val="24"/>
        </w:rPr>
        <w:t>специальности 18.02.13 Технология производства изделий из полимерных композитов</w:t>
      </w:r>
      <w:r w:rsidRPr="006D7208">
        <w:rPr>
          <w:rFonts w:ascii="Times New Roman" w:eastAsia="Calibri" w:hAnsi="Times New Roman" w:cs="Times New Roman"/>
          <w:sz w:val="24"/>
          <w:szCs w:val="24"/>
        </w:rPr>
        <w:t>,</w:t>
      </w:r>
      <w:r w:rsidRPr="006D7208">
        <w:rPr>
          <w:rFonts w:ascii="Times New Roman" w:hAnsi="Times New Roman" w:cs="Times New Roman"/>
          <w:sz w:val="24"/>
          <w:szCs w:val="24"/>
        </w:rPr>
        <w:t xml:space="preserve"> сдают ГИА в форме демонстрационного экзамена </w:t>
      </w:r>
      <w:r w:rsidR="006E2DA7" w:rsidRPr="006D7208">
        <w:rPr>
          <w:rFonts w:ascii="Times New Roman" w:hAnsi="Times New Roman" w:cs="Times New Roman"/>
          <w:sz w:val="24"/>
          <w:szCs w:val="24"/>
        </w:rPr>
        <w:t xml:space="preserve">профильного уровня </w:t>
      </w:r>
      <w:r w:rsidRPr="006D7208">
        <w:rPr>
          <w:rFonts w:ascii="Times New Roman" w:hAnsi="Times New Roman" w:cs="Times New Roman"/>
          <w:sz w:val="24"/>
          <w:szCs w:val="24"/>
        </w:rPr>
        <w:t>и защиты дипломного проекта (работы)</w:t>
      </w:r>
      <w:r w:rsidR="006D7208" w:rsidRPr="006D7208">
        <w:rPr>
          <w:rFonts w:ascii="Times New Roman" w:hAnsi="Times New Roman" w:cs="Times New Roman"/>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5"/>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0CAE84A3" w14:textId="77777777" w:rsidR="006D7208" w:rsidRDefault="006D7208"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p>
    <w:p w14:paraId="65C8A680" w14:textId="3A69ECCF"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lastRenderedPageBreak/>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5B10C95A" w14:textId="77777777" w:rsidR="00552BFF" w:rsidRPr="006D7208" w:rsidRDefault="00552BFF" w:rsidP="006D7208">
      <w:pPr>
        <w:suppressAutoHyphens/>
        <w:spacing w:line="276" w:lineRule="auto"/>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bookmarkEnd w:id="8"/>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7676" w14:textId="77777777" w:rsidR="009B23D1" w:rsidRDefault="009B23D1" w:rsidP="00A858FE">
      <w:r>
        <w:separator/>
      </w:r>
    </w:p>
  </w:endnote>
  <w:endnote w:type="continuationSeparator" w:id="0">
    <w:p w14:paraId="204DD909" w14:textId="77777777" w:rsidR="009B23D1" w:rsidRDefault="009B23D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B9C3" w14:textId="77777777" w:rsidR="009B23D1" w:rsidRDefault="009B23D1" w:rsidP="00A858FE">
      <w:r>
        <w:separator/>
      </w:r>
    </w:p>
  </w:footnote>
  <w:footnote w:type="continuationSeparator" w:id="0">
    <w:p w14:paraId="42A7ED0A" w14:textId="77777777" w:rsidR="009B23D1" w:rsidRDefault="009B23D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1771F"/>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5F30"/>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D7208"/>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2671B"/>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1672</Words>
  <Characters>9534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6</cp:revision>
  <cp:lastPrinted>2023-04-28T08:44:00Z</cp:lastPrinted>
  <dcterms:created xsi:type="dcterms:W3CDTF">2024-03-04T11:39:00Z</dcterms:created>
  <dcterms:modified xsi:type="dcterms:W3CDTF">2024-06-27T13:15:00Z</dcterms:modified>
</cp:coreProperties>
</file>